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2906"/>
        <w:tblW w:w="14458" w:type="dxa"/>
        <w:tbl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single" w:sz="8" w:space="0" w:color="5B9BD5"/>
          <w:insideV w:val="single" w:sz="8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1418"/>
        <w:gridCol w:w="2134"/>
        <w:gridCol w:w="2260"/>
        <w:gridCol w:w="2410"/>
        <w:gridCol w:w="3118"/>
      </w:tblGrid>
      <w:tr w:rsidR="000E34B4" w:rsidRPr="007909C2" w:rsidTr="000E34B4"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  <w:t xml:space="preserve">Materiales </w:t>
            </w:r>
          </w:p>
        </w:tc>
        <w:tc>
          <w:tcPr>
            <w:tcW w:w="1418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  <w:t xml:space="preserve">Masa </w:t>
            </w:r>
          </w:p>
        </w:tc>
        <w:tc>
          <w:tcPr>
            <w:tcW w:w="2134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  <w:t>Volumen</w:t>
            </w:r>
          </w:p>
        </w:tc>
        <w:tc>
          <w:tcPr>
            <w:tcW w:w="2260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  <w:t xml:space="preserve">Divisibilidad </w:t>
            </w:r>
          </w:p>
        </w:tc>
        <w:tc>
          <w:tcPr>
            <w:tcW w:w="2410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  <w:t xml:space="preserve">Porosidad </w:t>
            </w:r>
          </w:p>
        </w:tc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18" w:space="0" w:color="5B9BD5"/>
              <w:right w:val="single" w:sz="8" w:space="0" w:color="5B9BD5"/>
            </w:tcBorders>
            <w:shd w:val="clear" w:color="auto" w:fill="auto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FF0000"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Times New Roman"/>
                <w:bCs/>
                <w:color w:val="000000" w:themeColor="text1"/>
                <w:sz w:val="44"/>
                <w:szCs w:val="18"/>
              </w:rPr>
              <w:t>Impenetrabilidad</w:t>
            </w:r>
          </w:p>
        </w:tc>
      </w:tr>
      <w:tr w:rsidR="000E34B4" w:rsidRPr="000E34B4" w:rsidTr="000E34B4">
        <w:trPr>
          <w:trHeight w:val="714"/>
        </w:trPr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Times New Roman"/>
                <w:b/>
                <w:noProof/>
                <w:sz w:val="44"/>
                <w:szCs w:val="18"/>
                <w:lang w:eastAsia="es-PE"/>
              </w:rPr>
              <w:drawing>
                <wp:anchor distT="0" distB="0" distL="114300" distR="114300" simplePos="0" relativeHeight="251659264" behindDoc="0" locked="0" layoutInCell="1" allowOverlap="1" wp14:anchorId="56C73904" wp14:editId="33E33FAC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732790</wp:posOffset>
                  </wp:positionV>
                  <wp:extent cx="371475" cy="361950"/>
                  <wp:effectExtent l="0" t="0" r="9525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714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  <w:t xml:space="preserve">Bloque de </w:t>
            </w:r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  <w:lang w:val="es-419"/>
              </w:rPr>
              <w:t>a</w:t>
            </w:r>
            <w:proofErr w:type="spellStart"/>
            <w:r w:rsidRPr="007909C2">
              <w:rPr>
                <w:rFonts w:ascii="Arial Narrow" w:eastAsia="Times New Roman" w:hAnsi="Arial Narrow" w:cs="Times New Roman"/>
                <w:bCs/>
                <w:sz w:val="44"/>
                <w:szCs w:val="18"/>
              </w:rPr>
              <w:t>zufre</w:t>
            </w:r>
            <w:proofErr w:type="spellEnd"/>
          </w:p>
          <w:p w:rsidR="000E34B4" w:rsidRPr="007909C2" w:rsidRDefault="000E34B4" w:rsidP="000E34B4">
            <w:pPr>
              <w:tabs>
                <w:tab w:val="left" w:pos="1140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4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  <w:r w:rsidRPr="007909C2">
              <w:rPr>
                <w:rFonts w:ascii="Arial Narrow" w:eastAsia="Calibri" w:hAnsi="Arial Narrow" w:cs="Arial"/>
                <w:sz w:val="44"/>
                <w:szCs w:val="18"/>
              </w:rPr>
              <w:t>50 g</w:t>
            </w:r>
          </w:p>
        </w:tc>
        <w:tc>
          <w:tcPr>
            <w:tcW w:w="2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Times New Roman" w:hAnsi="Arial Narrow" w:cs="Arial"/>
                <w:sz w:val="44"/>
                <w:szCs w:val="18"/>
              </w:rPr>
            </w:pPr>
            <w:r w:rsidRPr="007909C2">
              <w:rPr>
                <w:rFonts w:ascii="Arial Narrow" w:eastAsia="Times New Roman" w:hAnsi="Arial Narrow" w:cs="Arial"/>
                <w:sz w:val="44"/>
                <w:szCs w:val="18"/>
              </w:rPr>
              <w:t>3</w:t>
            </w:r>
            <w:r w:rsidRPr="007909C2">
              <w:rPr>
                <w:rFonts w:ascii="Arial Narrow" w:eastAsia="Times New Roman" w:hAnsi="Arial Narrow" w:cs="Arial"/>
                <w:sz w:val="44"/>
                <w:szCs w:val="18"/>
                <w:lang w:val="es-419"/>
              </w:rPr>
              <w:t xml:space="preserve"> </w:t>
            </w:r>
            <w:r w:rsidRPr="007909C2">
              <w:rPr>
                <w:rFonts w:ascii="Arial Narrow" w:eastAsia="Times New Roman" w:hAnsi="Arial Narrow" w:cs="Arial"/>
                <w:sz w:val="44"/>
                <w:szCs w:val="18"/>
              </w:rPr>
              <w:t>ml</w:t>
            </w:r>
          </w:p>
          <w:p w:rsidR="000E34B4" w:rsidRPr="007909C2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  <w:tc>
          <w:tcPr>
            <w:tcW w:w="22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  <w:lang w:val="es-419"/>
              </w:rPr>
            </w:pPr>
            <w:r w:rsidRPr="007909C2">
              <w:rPr>
                <w:rFonts w:ascii="Arial Narrow" w:eastAsia="Calibri" w:hAnsi="Arial Narrow" w:cs="Arial"/>
                <w:sz w:val="44"/>
                <w:szCs w:val="18"/>
              </w:rPr>
              <w:t>Se obtienen gránulos y polvo de azufre al triturarlo</w:t>
            </w:r>
            <w:r w:rsidRPr="007909C2">
              <w:rPr>
                <w:rFonts w:ascii="Arial Narrow" w:eastAsia="Calibri" w:hAnsi="Arial Narrow" w:cs="Arial"/>
                <w:sz w:val="44"/>
                <w:szCs w:val="18"/>
                <w:lang w:val="es-419"/>
              </w:rPr>
              <w:t>.</w:t>
            </w:r>
          </w:p>
        </w:tc>
        <w:tc>
          <w:tcPr>
            <w:tcW w:w="24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  <w:r w:rsidRPr="007909C2">
              <w:rPr>
                <w:rFonts w:ascii="Arial Narrow" w:eastAsia="Calibri" w:hAnsi="Arial Narrow" w:cs="Arial"/>
                <w:sz w:val="44"/>
                <w:szCs w:val="18"/>
              </w:rPr>
              <w:t>Presencia de burbujas alrededor del cuerpo</w:t>
            </w:r>
            <w:r w:rsidRPr="007909C2">
              <w:rPr>
                <w:rFonts w:ascii="Arial Narrow" w:eastAsia="Calibri" w:hAnsi="Arial Narrow" w:cs="Arial"/>
                <w:sz w:val="44"/>
                <w:szCs w:val="18"/>
                <w:lang w:val="es-419"/>
              </w:rPr>
              <w:t>.</w:t>
            </w:r>
            <w:r w:rsidRPr="007909C2">
              <w:rPr>
                <w:rFonts w:ascii="Arial Narrow" w:eastAsia="Calibri" w:hAnsi="Arial Narrow" w:cs="Arial"/>
                <w:sz w:val="44"/>
                <w:szCs w:val="18"/>
              </w:rPr>
              <w:t xml:space="preserve"> </w:t>
            </w:r>
          </w:p>
        </w:tc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7909C2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  <w:lang w:val="es-419"/>
              </w:rPr>
            </w:pPr>
            <w:r w:rsidRPr="007909C2">
              <w:rPr>
                <w:rFonts w:ascii="Arial Narrow" w:eastAsia="Calibri" w:hAnsi="Arial Narrow" w:cs="Arial"/>
                <w:sz w:val="44"/>
                <w:szCs w:val="18"/>
              </w:rPr>
              <w:t>Se eleva 1 cm de agua en el vaso</w:t>
            </w:r>
            <w:r w:rsidRPr="007909C2">
              <w:rPr>
                <w:rFonts w:ascii="Arial Narrow" w:eastAsia="Calibri" w:hAnsi="Arial Narrow" w:cs="Arial"/>
                <w:sz w:val="44"/>
                <w:szCs w:val="18"/>
                <w:lang w:val="es-419"/>
              </w:rPr>
              <w:t>.</w:t>
            </w:r>
          </w:p>
        </w:tc>
      </w:tr>
      <w:tr w:rsidR="000E34B4" w:rsidRPr="000E34B4" w:rsidTr="000E34B4">
        <w:trPr>
          <w:trHeight w:val="714"/>
        </w:trPr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noProof/>
                <w:sz w:val="44"/>
                <w:szCs w:val="18"/>
                <w:lang w:eastAsia="es-PE"/>
              </w:rPr>
            </w:pPr>
            <w:r w:rsidRPr="000E34B4">
              <w:rPr>
                <w:rFonts w:ascii="Arial Narrow" w:eastAsia="Times New Roman" w:hAnsi="Arial Narrow" w:cs="Times New Roman"/>
                <w:b/>
                <w:noProof/>
                <w:sz w:val="44"/>
                <w:szCs w:val="18"/>
                <w:lang w:eastAsia="es-PE"/>
              </w:rPr>
              <w:t>Piedra</w:t>
            </w:r>
          </w:p>
        </w:tc>
        <w:tc>
          <w:tcPr>
            <w:tcW w:w="14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  <w:tc>
          <w:tcPr>
            <w:tcW w:w="2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Times New Roman" w:hAnsi="Arial Narrow" w:cs="Arial"/>
                <w:sz w:val="44"/>
                <w:szCs w:val="18"/>
              </w:rPr>
            </w:pPr>
          </w:p>
        </w:tc>
        <w:tc>
          <w:tcPr>
            <w:tcW w:w="22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</w:tr>
      <w:tr w:rsidR="000E34B4" w:rsidRPr="000E34B4" w:rsidTr="000E34B4">
        <w:trPr>
          <w:trHeight w:val="714"/>
        </w:trPr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noProof/>
                <w:sz w:val="44"/>
                <w:szCs w:val="18"/>
                <w:lang w:eastAsia="es-PE"/>
              </w:rPr>
            </w:pPr>
            <w:r w:rsidRPr="000E34B4">
              <w:rPr>
                <w:rFonts w:ascii="Arial Narrow" w:eastAsia="Times New Roman" w:hAnsi="Arial Narrow" w:cs="Times New Roman"/>
                <w:b/>
                <w:noProof/>
                <w:sz w:val="44"/>
                <w:szCs w:val="18"/>
                <w:lang w:eastAsia="es-PE"/>
              </w:rPr>
              <w:t>Trozo de madera</w:t>
            </w:r>
          </w:p>
        </w:tc>
        <w:tc>
          <w:tcPr>
            <w:tcW w:w="14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  <w:tc>
          <w:tcPr>
            <w:tcW w:w="2134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Times New Roman" w:hAnsi="Arial Narrow" w:cs="Arial"/>
                <w:sz w:val="44"/>
                <w:szCs w:val="18"/>
              </w:rPr>
            </w:pPr>
          </w:p>
        </w:tc>
        <w:tc>
          <w:tcPr>
            <w:tcW w:w="226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  <w:tc>
          <w:tcPr>
            <w:tcW w:w="3118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single" w:sz="8" w:space="0" w:color="5B9BD5"/>
            </w:tcBorders>
            <w:shd w:val="clear" w:color="auto" w:fill="D6E6F4"/>
          </w:tcPr>
          <w:p w:rsidR="000E34B4" w:rsidRPr="000E34B4" w:rsidRDefault="000E34B4" w:rsidP="000E34B4">
            <w:pPr>
              <w:spacing w:after="0" w:line="240" w:lineRule="auto"/>
              <w:rPr>
                <w:rFonts w:ascii="Arial Narrow" w:eastAsia="Calibri" w:hAnsi="Arial Narrow" w:cs="Arial"/>
                <w:sz w:val="44"/>
                <w:szCs w:val="18"/>
              </w:rPr>
            </w:pPr>
          </w:p>
        </w:tc>
      </w:tr>
    </w:tbl>
    <w:p w:rsidR="000E34B4" w:rsidRDefault="000E34B4" w:rsidP="000E34B4">
      <w:pPr>
        <w:jc w:val="both"/>
      </w:pPr>
    </w:p>
    <w:p w:rsidR="000E34B4" w:rsidRDefault="000E34B4" w:rsidP="000E34B4">
      <w:pPr>
        <w:jc w:val="both"/>
      </w:pPr>
    </w:p>
    <w:p w:rsidR="000E34B4" w:rsidRDefault="000E34B4" w:rsidP="000E34B4">
      <w:pPr>
        <w:jc w:val="both"/>
      </w:pPr>
    </w:p>
    <w:p w:rsidR="000E34B4" w:rsidRDefault="000E34B4" w:rsidP="000E34B4">
      <w:pPr>
        <w:jc w:val="both"/>
      </w:pPr>
    </w:p>
    <w:p w:rsidR="000E34B4" w:rsidRPr="000E34B4" w:rsidRDefault="000E34B4" w:rsidP="000E34B4">
      <w:pPr>
        <w:jc w:val="both"/>
        <w:rPr>
          <w:rFonts w:ascii="Arial Narrow" w:eastAsia="Times New Roman" w:hAnsi="Arial Narrow" w:cs="Calibri"/>
          <w:color w:val="000000" w:themeColor="text1"/>
          <w:sz w:val="36"/>
          <w:szCs w:val="18"/>
          <w:lang w:eastAsia="es-PE"/>
        </w:rPr>
      </w:pPr>
      <w:bookmarkStart w:id="0" w:name="_GoBack"/>
      <w:bookmarkEnd w:id="0"/>
      <w:r w:rsidRPr="000E34B4">
        <w:tab/>
      </w:r>
      <w:r w:rsidRPr="000E34B4">
        <w:rPr>
          <w:rFonts w:ascii="Arial Narrow" w:eastAsia="Times New Roman" w:hAnsi="Arial Narrow" w:cs="Calibri"/>
          <w:color w:val="000000" w:themeColor="text1"/>
          <w:sz w:val="36"/>
          <w:szCs w:val="18"/>
          <w:lang w:eastAsia="es-PE"/>
        </w:rPr>
        <w:t>Completa el siguiente cuadro de propiedades de la materia:</w:t>
      </w:r>
    </w:p>
    <w:p w:rsidR="00C928E9" w:rsidRDefault="00C928E9" w:rsidP="000E34B4"/>
    <w:sectPr w:rsidR="00C928E9" w:rsidSect="00C0600B">
      <w:pgSz w:w="16838" w:h="11906" w:orient="landscape" w:code="9"/>
      <w:pgMar w:top="1134" w:right="992" w:bottom="155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EE048E"/>
    <w:multiLevelType w:val="hybridMultilevel"/>
    <w:tmpl w:val="459CC1FE"/>
    <w:lvl w:ilvl="0" w:tplc="280A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B4"/>
    <w:rsid w:val="000E34B4"/>
    <w:rsid w:val="00912577"/>
    <w:rsid w:val="00A93E23"/>
    <w:rsid w:val="00C0600B"/>
    <w:rsid w:val="00C928E9"/>
    <w:rsid w:val="00E8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A080EF-E156-4F56-9242-6319D9DE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4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E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Full name</cp:lastModifiedBy>
  <cp:revision>1</cp:revision>
  <dcterms:created xsi:type="dcterms:W3CDTF">2018-08-22T17:57:00Z</dcterms:created>
  <dcterms:modified xsi:type="dcterms:W3CDTF">2018-08-22T18:00:00Z</dcterms:modified>
</cp:coreProperties>
</file>