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E2227" w:rsidTr="00084832">
        <w:tc>
          <w:tcPr>
            <w:tcW w:w="9322" w:type="dxa"/>
            <w:shd w:val="clear" w:color="auto" w:fill="4472C4" w:themeFill="accent5"/>
            <w:tcMar>
              <w:left w:w="108" w:type="dxa"/>
            </w:tcMar>
          </w:tcPr>
          <w:p w:rsidR="00FE2227" w:rsidRDefault="00FE2227" w:rsidP="00084832">
            <w:pPr>
              <w:jc w:val="center"/>
            </w:pPr>
            <w:r>
              <w:rPr>
                <w:color w:val="FFFFFF" w:themeColor="background1"/>
              </w:rPr>
              <w:t>Anexo 3</w:t>
            </w:r>
          </w:p>
        </w:tc>
      </w:tr>
      <w:tr w:rsidR="00FE2227" w:rsidTr="00084832">
        <w:tc>
          <w:tcPr>
            <w:tcW w:w="9322" w:type="dxa"/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jc w:val="center"/>
            </w:pPr>
            <w:r>
              <w:rPr>
                <w:b/>
              </w:rPr>
              <w:t>LISTA DE COTEJO</w:t>
            </w:r>
          </w:p>
        </w:tc>
      </w:tr>
    </w:tbl>
    <w:p w:rsidR="00FE2227" w:rsidRDefault="00FE2227" w:rsidP="00FE2227">
      <w:pPr>
        <w:tabs>
          <w:tab w:val="left" w:pos="1333"/>
        </w:tabs>
      </w:pPr>
    </w:p>
    <w:p w:rsidR="00FE2227" w:rsidRDefault="00FE2227" w:rsidP="00FE2227">
      <w:pPr>
        <w:rPr>
          <w:lang w:val="es-419"/>
        </w:rPr>
      </w:pPr>
      <w:r>
        <w:rPr>
          <w:b/>
        </w:rPr>
        <w:t>Competencia:</w:t>
      </w:r>
      <w:r>
        <w:t xml:space="preserve"> Explica el mundo físico, basado en conocimientos científicos</w:t>
      </w:r>
      <w:r>
        <w:rPr>
          <w:lang w:val="es-419"/>
        </w:rPr>
        <w:t>.</w:t>
      </w:r>
    </w:p>
    <w:tbl>
      <w:tblPr>
        <w:tblW w:w="932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632"/>
        <w:gridCol w:w="3161"/>
        <w:gridCol w:w="1275"/>
        <w:gridCol w:w="1275"/>
        <w:gridCol w:w="1560"/>
        <w:gridCol w:w="1419"/>
      </w:tblGrid>
      <w:tr w:rsidR="00FE2227" w:rsidTr="00084832">
        <w:trPr>
          <w:trHeight w:val="347"/>
        </w:trPr>
        <w:tc>
          <w:tcPr>
            <w:tcW w:w="3793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</w:tcPr>
          <w:p w:rsidR="00FE2227" w:rsidRDefault="00FE2227" w:rsidP="00084832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PE"/>
              </w:rPr>
              <w:t xml:space="preserve"> Capacidad</w:t>
            </w:r>
          </w:p>
        </w:tc>
        <w:tc>
          <w:tcPr>
            <w:tcW w:w="5528" w:type="dxa"/>
            <w:gridSpan w:val="4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</w:tcPr>
          <w:p w:rsidR="00FE2227" w:rsidRDefault="00FE2227" w:rsidP="00084832">
            <w:pPr>
              <w:rPr>
                <w:rFonts w:cs="Vogel"/>
                <w:lang w:val="es-ES"/>
              </w:rPr>
            </w:pPr>
            <w:r>
              <w:rPr>
                <w:rFonts w:cs="Vogel"/>
                <w:sz w:val="20"/>
                <w:lang w:val="es-ES"/>
              </w:rPr>
              <w:t>Comprende y aplica conocimientos científicos y argumenta científicamente.</w:t>
            </w:r>
          </w:p>
        </w:tc>
      </w:tr>
      <w:tr w:rsidR="00FE2227" w:rsidTr="00084832">
        <w:trPr>
          <w:trHeight w:val="379"/>
        </w:trPr>
        <w:tc>
          <w:tcPr>
            <w:tcW w:w="3793" w:type="dxa"/>
            <w:gridSpan w:val="2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0DBF0"/>
            <w:tcMar>
              <w:left w:w="108" w:type="dxa"/>
            </w:tcMar>
          </w:tcPr>
          <w:p w:rsidR="00FE2227" w:rsidRDefault="00FE2227" w:rsidP="0008483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  <w:p w:rsidR="00FE2227" w:rsidRDefault="00FE2227" w:rsidP="0008483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  <w:p w:rsidR="00FE2227" w:rsidRDefault="00FE2227" w:rsidP="0008483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PE"/>
              </w:rPr>
              <w:t>Indicadores</w:t>
            </w:r>
          </w:p>
        </w:tc>
        <w:tc>
          <w:tcPr>
            <w:tcW w:w="2550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0DBF0"/>
            <w:tcMar>
              <w:left w:w="108" w:type="dxa"/>
            </w:tcMar>
          </w:tcPr>
          <w:p w:rsidR="00FE2227" w:rsidRDefault="00FE2227" w:rsidP="00084832">
            <w:pPr>
              <w:rPr>
                <w:sz w:val="20"/>
              </w:rPr>
            </w:pPr>
            <w:r>
              <w:rPr>
                <w:sz w:val="20"/>
              </w:rPr>
              <w:t xml:space="preserve">Sustenta que la geografía de la </w:t>
            </w:r>
            <w:r>
              <w:rPr>
                <w:sz w:val="20"/>
                <w:lang w:val="es-419"/>
              </w:rPr>
              <w:t>T</w:t>
            </w:r>
            <w:proofErr w:type="spellStart"/>
            <w:r>
              <w:rPr>
                <w:sz w:val="20"/>
              </w:rPr>
              <w:t>ierra</w:t>
            </w:r>
            <w:proofErr w:type="spellEnd"/>
            <w:r>
              <w:rPr>
                <w:sz w:val="20"/>
              </w:rPr>
              <w:t xml:space="preserve"> es el resultado de una gran cantidad de cambios en el tiempo.</w:t>
            </w:r>
          </w:p>
        </w:tc>
        <w:tc>
          <w:tcPr>
            <w:tcW w:w="2978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0DBF0"/>
            <w:tcMar>
              <w:left w:w="108" w:type="dxa"/>
            </w:tcMar>
          </w:tcPr>
          <w:p w:rsidR="00FE2227" w:rsidRDefault="00FE2227" w:rsidP="00084832">
            <w:pPr>
              <w:rPr>
                <w:rFonts w:cs="Calibri"/>
                <w:sz w:val="20"/>
                <w:szCs w:val="18"/>
              </w:rPr>
            </w:pPr>
            <w:r>
              <w:rPr>
                <w:sz w:val="20"/>
              </w:rPr>
              <w:t>Sustenta que los procesos internos y externos de la Tierra ocasionan alteraciones en el relieve de la superficie terrestre.</w:t>
            </w:r>
          </w:p>
        </w:tc>
      </w:tr>
      <w:tr w:rsidR="00FE2227" w:rsidTr="00084832">
        <w:trPr>
          <w:trHeight w:val="331"/>
        </w:trPr>
        <w:tc>
          <w:tcPr>
            <w:tcW w:w="3793" w:type="dxa"/>
            <w:gridSpan w:val="2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  <w:vAlign w:val="center"/>
          </w:tcPr>
          <w:p w:rsidR="00FE2227" w:rsidRDefault="00FE2227" w:rsidP="00084832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  <w:t>Sí</w:t>
            </w: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  <w:vAlign w:val="center"/>
          </w:tcPr>
          <w:p w:rsidR="00FE2227" w:rsidRDefault="00FE2227" w:rsidP="00084832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  <w:vAlign w:val="center"/>
          </w:tcPr>
          <w:p w:rsidR="00FE2227" w:rsidRDefault="00FE2227" w:rsidP="0008483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  <w:t>Sí</w:t>
            </w: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D9E2F3" w:themeFill="accent5" w:themeFillTint="33"/>
            <w:tcMar>
              <w:left w:w="108" w:type="dxa"/>
            </w:tcMar>
            <w:vAlign w:val="center"/>
          </w:tcPr>
          <w:p w:rsidR="00FE2227" w:rsidRDefault="00FE2227" w:rsidP="0008483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PE"/>
              </w:rPr>
              <w:t>No</w:t>
            </w:r>
          </w:p>
        </w:tc>
      </w:tr>
      <w:tr w:rsidR="00FE2227" w:rsidTr="00084832">
        <w:trPr>
          <w:trHeight w:val="275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sz w:val="18"/>
                <w:szCs w:val="18"/>
                <w:lang w:eastAsia="es-PE"/>
              </w:rPr>
              <w:t>N°</w:t>
            </w: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  <w:r>
              <w:rPr>
                <w:rFonts w:eastAsia="Times New Roman" w:cs="Calibri"/>
                <w:sz w:val="18"/>
                <w:szCs w:val="18"/>
                <w:lang w:eastAsia="es-PE"/>
              </w:rPr>
              <w:t>Apellidos y nombres</w:t>
            </w: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  <w:tr w:rsidR="00FE2227" w:rsidTr="00084832">
        <w:trPr>
          <w:trHeight w:val="317"/>
        </w:trPr>
        <w:tc>
          <w:tcPr>
            <w:tcW w:w="6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316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27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  <w:tc>
          <w:tcPr>
            <w:tcW w:w="14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  <w:tcMar>
              <w:left w:w="108" w:type="dxa"/>
            </w:tcMar>
          </w:tcPr>
          <w:p w:rsidR="00FE2227" w:rsidRDefault="00FE2227" w:rsidP="00084832">
            <w:pPr>
              <w:rPr>
                <w:rFonts w:eastAsia="Times New Roman" w:cs="Calibri"/>
                <w:sz w:val="18"/>
                <w:szCs w:val="18"/>
                <w:lang w:eastAsia="es-PE"/>
              </w:rPr>
            </w:pPr>
          </w:p>
        </w:tc>
      </w:tr>
    </w:tbl>
    <w:p w:rsidR="00FE2227" w:rsidRDefault="00FE2227" w:rsidP="00FE2227"/>
    <w:p w:rsidR="00AC6C6A" w:rsidRDefault="00AC6C6A">
      <w:bookmarkStart w:id="0" w:name="_GoBack"/>
      <w:bookmarkEnd w:id="0"/>
    </w:p>
    <w:sectPr w:rsidR="00AC6C6A">
      <w:pgSz w:w="11906" w:h="16838"/>
      <w:pgMar w:top="568" w:right="1134" w:bottom="568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ogel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227"/>
    <w:rsid w:val="00AC6C6A"/>
    <w:rsid w:val="00FE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A6A35-6C05-4B0F-9380-1B0EE0F9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227"/>
    <w:pPr>
      <w:suppressAutoHyphens/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E2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Estudiante</dc:creator>
  <cp:keywords/>
  <dc:description/>
  <cp:lastModifiedBy>Estudiante</cp:lastModifiedBy>
  <cp:revision>1</cp:revision>
  <dcterms:created xsi:type="dcterms:W3CDTF">2018-09-13T16:59:00Z</dcterms:created>
  <dcterms:modified xsi:type="dcterms:W3CDTF">2018-09-13T17:00:00Z</dcterms:modified>
</cp:coreProperties>
</file>